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Currículum Vitae – Industria Farmacéutica (Especialización en Ventas Médicas)</w:t>
      </w:r>
    </w:p>
    <w:p>
      <w:pPr>
        <w:pStyle w:val="Heading1"/>
      </w:pPr>
      <w:r>
        <w:t>Datos Personales</w:t>
      </w:r>
    </w:p>
    <w:p>
      <w:r>
        <w:t>Nombre: [Tu Nombre Completo]</w:t>
      </w:r>
    </w:p>
    <w:p>
      <w:r>
        <w:t>Teléfono: [Tu número de contacto]</w:t>
      </w:r>
    </w:p>
    <w:p>
      <w:r>
        <w:t>Correo electrónico: [Tu correo electrónico]</w:t>
      </w:r>
    </w:p>
    <w:p>
      <w:r>
        <w:t>Dirección: [Tu dirección física, opcional]</w:t>
      </w:r>
    </w:p>
    <w:p>
      <w:r>
        <w:t>LinkedIn: [Enlace a tu perfil]</w:t>
      </w:r>
    </w:p>
    <w:p>
      <w:pPr>
        <w:pStyle w:val="Heading1"/>
      </w:pPr>
      <w:r>
        <w:t>Perfil Profesional</w:t>
      </w:r>
    </w:p>
    <w:p>
      <w:r>
        <w:t>Profesional de la industria farmacéutica con enfoque en ventas médicas, orientado a resultados y con capacidad para establecer relaciones sólidas con profesionales de la salud. Experiencia en la promoción y comercialización de productos farmacéuticos, capacitación médica y estrategias de ventas en el sector salud. Habilidades destacadas en negociación, comunicación efectiva y análisis de mercado.</w:t>
      </w:r>
    </w:p>
    <w:p>
      <w:pPr>
        <w:pStyle w:val="Heading1"/>
      </w:pPr>
      <w:r>
        <w:t>Experiencia Laboral</w:t>
      </w:r>
    </w:p>
    <w:p>
      <w:r>
        <w:t>Representante de Ventas Médicas</w:t>
        <w:br/>
        <w:t>Compañía Farmacéutica XYZ – Sevilla, España</w:t>
        <w:br/>
        <w:t>Febrero 2021 – Actualidad</w:t>
        <w:br/>
        <w:t>- Promoción de productos especializados en atención primaria y hospitales.</w:t>
        <w:br/>
        <w:t>- Gestión de relaciones con médicos, farmacéuticos y otros profesionales sanitarios.</w:t>
        <w:br/>
        <w:t>- Cumplimiento de objetivos de ventas y cobertura territorial.</w:t>
        <w:br/>
        <w:t>- Participación en eventos científicos y formaciones de producto.</w:t>
      </w:r>
    </w:p>
    <w:p>
      <w:r>
        <w:t>Delegado Comercial Junior</w:t>
        <w:br/>
        <w:t>Laboratorios Salud y Vida – Valencia, España</w:t>
        <w:br/>
        <w:t>Abril 2018 – Enero 2021</w:t>
        <w:br/>
        <w:t>- Apoyo en campañas de lanzamiento de nuevos medicamentos.</w:t>
        <w:br/>
        <w:t>- Seguimiento de clientes y fidelización en zonas asignadas.</w:t>
        <w:br/>
        <w:t>- Elaboración de reportes de actividad comercial y competencia.</w:t>
      </w:r>
    </w:p>
    <w:p>
      <w:pPr>
        <w:pStyle w:val="Heading1"/>
      </w:pPr>
      <w:r>
        <w:t>Formación Académica</w:t>
      </w:r>
    </w:p>
    <w:p>
      <w:r>
        <w:t>Máster en Marketing y Gestión Comercial en el Sector Salud</w:t>
        <w:br/>
        <w:t>Escuela de Negocios y Salud – 2017 – 2018</w:t>
      </w:r>
    </w:p>
    <w:p>
      <w:r>
        <w:t>Grado en Biología</w:t>
        <w:br/>
        <w:t>Universidad de Granada – 2011 – 2016</w:t>
      </w:r>
    </w:p>
    <w:p>
      <w:pPr>
        <w:pStyle w:val="Heading1"/>
      </w:pPr>
      <w:r>
        <w:t>Competencias y Habilidades</w:t>
      </w:r>
    </w:p>
    <w:p>
      <w:r>
        <w:t>- Técnicas de venta consultiva.</w:t>
      </w:r>
    </w:p>
    <w:p>
      <w:r>
        <w:t>- Conocimiento del mercado farmacéutico.</w:t>
      </w:r>
    </w:p>
    <w:p>
      <w:r>
        <w:t>- Habilidades de comunicación y negociación.</w:t>
      </w:r>
    </w:p>
    <w:p>
      <w:r>
        <w:t>- Capacidad para trabajar por objetivos.</w:t>
      </w:r>
    </w:p>
    <w:p>
      <w:r>
        <w:t>- Manejo de CRM y herramientas digitales de ventas.</w:t>
      </w:r>
    </w:p>
    <w:p>
      <w:r>
        <w:t>- Inglés intermedio-avanzado.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